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4"/>
        <w:gridCol w:w="4767"/>
      </w:tblGrid>
      <w:tr w:rsidR="003A0F8F" w:rsidTr="007B7884">
        <w:tc>
          <w:tcPr>
            <w:tcW w:w="5139" w:type="dxa"/>
          </w:tcPr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3A0F8F" w:rsidRDefault="003A0F8F" w:rsidP="007B7884">
            <w:pPr>
              <w:ind w:right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первичной профсоюзной организации МБДОУ 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 В. И. Губарева</w:t>
            </w: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017F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F30B2">
              <w:rPr>
                <w:rFonts w:ascii="Times New Roman" w:hAnsi="Times New Roman" w:cs="Times New Roman"/>
                <w:sz w:val="24"/>
                <w:szCs w:val="24"/>
              </w:rPr>
              <w:t xml:space="preserve">» января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30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  <w:p w:rsidR="003A0F8F" w:rsidRPr="001F30B2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0" w:type="dxa"/>
          </w:tcPr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1F30B2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МБДОУ  </w:t>
            </w: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Меркуловский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ДС»</w:t>
            </w: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 И.  Р.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Гирина</w:t>
            </w:r>
            <w:proofErr w:type="spellEnd"/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1F30B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от «</w:t>
            </w:r>
            <w:r w:rsidR="001F30B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F30B2">
              <w:rPr>
                <w:rFonts w:ascii="Times New Roman" w:hAnsi="Times New Roman" w:cs="Times New Roman"/>
                <w:sz w:val="24"/>
                <w:szCs w:val="24"/>
              </w:rPr>
              <w:t xml:space="preserve"> января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1F30B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г.</w:t>
            </w:r>
          </w:p>
          <w:p w:rsidR="003A0F8F" w:rsidRDefault="003A0F8F" w:rsidP="007B78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КОДЕКС ЭТИКИ И СЛУЖЕБНОГО ПОВЕДЕНИЯ РАБОТНИКОВ 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8"/>
          <w:szCs w:val="28"/>
        </w:rPr>
        <w:t>Муниципального бюджетного дошкольного образовательного учреждения  -</w:t>
      </w:r>
    </w:p>
    <w:p w:rsidR="003A0F8F" w:rsidRDefault="00326FAB" w:rsidP="003A0F8F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</w:rPr>
      </w:pPr>
      <w:r>
        <w:rPr>
          <w:rStyle w:val="c2"/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rStyle w:val="c2"/>
          <w:b/>
          <w:bCs/>
          <w:color w:val="000000"/>
          <w:sz w:val="28"/>
          <w:szCs w:val="28"/>
        </w:rPr>
        <w:t>Меркуловск</w:t>
      </w:r>
      <w:bookmarkStart w:id="0" w:name="_GoBack"/>
      <w:bookmarkEnd w:id="0"/>
      <w:r w:rsidR="003A0F8F">
        <w:rPr>
          <w:rStyle w:val="c2"/>
          <w:b/>
          <w:bCs/>
          <w:color w:val="000000"/>
          <w:sz w:val="28"/>
          <w:szCs w:val="28"/>
        </w:rPr>
        <w:t>ий</w:t>
      </w:r>
      <w:proofErr w:type="spellEnd"/>
      <w:r w:rsidR="003A0F8F">
        <w:rPr>
          <w:rStyle w:val="c2"/>
          <w:b/>
          <w:bCs/>
          <w:color w:val="000000"/>
          <w:sz w:val="28"/>
          <w:szCs w:val="28"/>
        </w:rPr>
        <w:t xml:space="preserve"> детский сад №10 «Солнышко»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</w:rPr>
      </w:pP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proofErr w:type="gramStart"/>
      <w:r>
        <w:rPr>
          <w:rStyle w:val="c0"/>
          <w:color w:val="000000"/>
          <w:sz w:val="28"/>
          <w:szCs w:val="28"/>
        </w:rPr>
        <w:t>Кодекс этики и служебного поведения работников Муниципального бюджетного дошкольного образовательного учреждения «</w:t>
      </w:r>
      <w:proofErr w:type="spellStart"/>
      <w:r>
        <w:rPr>
          <w:rStyle w:val="c0"/>
          <w:color w:val="000000"/>
          <w:sz w:val="28"/>
          <w:szCs w:val="28"/>
        </w:rPr>
        <w:t>Меркуловский</w:t>
      </w:r>
      <w:proofErr w:type="spellEnd"/>
      <w:r>
        <w:rPr>
          <w:rStyle w:val="c0"/>
          <w:color w:val="000000"/>
          <w:sz w:val="28"/>
          <w:szCs w:val="28"/>
        </w:rPr>
        <w:t xml:space="preserve"> детский сад №10 «Солнышко» разработан в соответствии с положениями Конституции Российской Федерации, Трудового кодекса Российской Федерации, Федерального закона «О противодействии коррупции»,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  <w:proofErr w:type="gramEnd"/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</w:rPr>
      </w:pPr>
      <w:r>
        <w:rPr>
          <w:rStyle w:val="c2"/>
          <w:b/>
          <w:bCs/>
          <w:color w:val="000000"/>
          <w:sz w:val="28"/>
          <w:szCs w:val="28"/>
        </w:rPr>
        <w:t>I. Общие положения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1.1      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образовательной организации независимо от замещаемой ими должности.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1.2.     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1.3.     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</w:rPr>
      </w:pPr>
      <w:r>
        <w:rPr>
          <w:rStyle w:val="c2"/>
          <w:b/>
          <w:bCs/>
          <w:color w:val="000000"/>
          <w:sz w:val="28"/>
          <w:szCs w:val="28"/>
        </w:rPr>
        <w:t>II. Основные обязанности, принципы и правила служебного поведения работников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>2.1. В соответствии со статьей 21 Трудового кодекса Российской Федерации работник обязан: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соблюдать правила внутреннего трудового распорядка;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соблюдать трудовую дисциплину;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- выполнять установленные нормы труда;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соблюдать требования по охране труда и обеспечению безопасности труда;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>
        <w:rPr>
          <w:rStyle w:val="c0"/>
          <w:color w:val="000000"/>
          <w:sz w:val="28"/>
          <w:szCs w:val="28"/>
        </w:rPr>
        <w:t>2.2. Основные принципы служебного поведения работников являются основой поведения граждан в связи с нахождением их в трудовых отношениях с образовательной организацией.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образовательной организации;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соблюдать Конституцию Российской Федерации, законодательство Российской Федерации, не допускать нарушение законов и иных нормативных правовых актов исходя из политической, экономической целесообразности либо по иным мотивам;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обеспечивать эффективную работу образовательной организации;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осуществлять свою деятельность в пределах предмета и целей деятельности  образовательной организации;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исключать действия, связанные с влиянием каких-либо личных, имущественных (финансовых) и иных интересов, препятствующих добросовестному исполнению  должностных обязанностей;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соблюдать нормы профессиональной этики и правила делового поведения;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проявлять корректность и внимательность в обращении с гражданами и должностными лицами;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образовательной организации;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воздерживаться от публичных высказываний, суждений и оценок в отношении деятельности образовательной организации, ее руководителя, если это не входит в должностные обязанности работника;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соблюдать установленные в образовательной организации правила предоставления служебной информации и публичных выступлений;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</w:t>
      </w:r>
      <w:proofErr w:type="gramStart"/>
      <w:r>
        <w:rPr>
          <w:rStyle w:val="c0"/>
          <w:color w:val="000000"/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образовательной организации, а также оказывать содействие в получении достоверной информации в установленном порядке;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постоянно стремиться к обеспечению как можно более эффективного распоряжения ресурсами, находящимися в сфере его ответственности;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проявлять при исполнении должностных обязанностей честность, беспристрастность и справедливость, не допускать </w:t>
      </w:r>
      <w:proofErr w:type="spellStart"/>
      <w:r>
        <w:rPr>
          <w:rStyle w:val="c0"/>
          <w:color w:val="000000"/>
          <w:sz w:val="28"/>
          <w:szCs w:val="28"/>
        </w:rPr>
        <w:t>коррупционно</w:t>
      </w:r>
      <w:proofErr w:type="spellEnd"/>
      <w:r>
        <w:rPr>
          <w:rStyle w:val="c0"/>
          <w:color w:val="000000"/>
          <w:sz w:val="28"/>
          <w:szCs w:val="28"/>
        </w:rPr>
        <w:t xml:space="preserve">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2.3.      </w:t>
      </w:r>
      <w:proofErr w:type="gramStart"/>
      <w:r>
        <w:rPr>
          <w:rStyle w:val="c0"/>
          <w:color w:val="000000"/>
          <w:sz w:val="28"/>
          <w:szCs w:val="28"/>
        </w:rPr>
        <w:t>В целях противодействия коррупции работнику рекомендуется: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2.4.      Работник может обрабатывать и передавать служебную информацию при соблюдении действующих в образовательной организации норм и требований, принятых в соответствии с законодательством Российской Федерации.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lastRenderedPageBreak/>
        <w:t>2.5.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  <w:r>
        <w:rPr>
          <w:color w:val="000000"/>
          <w:sz w:val="28"/>
          <w:szCs w:val="28"/>
        </w:rPr>
        <w:br/>
      </w:r>
      <w:proofErr w:type="gramStart"/>
      <w:r>
        <w:rPr>
          <w:rStyle w:val="c0"/>
          <w:color w:val="000000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rPr>
          <w:rStyle w:val="c0"/>
          <w:color w:val="000000"/>
          <w:sz w:val="28"/>
          <w:szCs w:val="28"/>
        </w:rPr>
        <w:t>коррупционно</w:t>
      </w:r>
      <w:proofErr w:type="spellEnd"/>
      <w:r>
        <w:rPr>
          <w:rStyle w:val="c0"/>
          <w:color w:val="000000"/>
          <w:sz w:val="28"/>
          <w:szCs w:val="28"/>
        </w:rPr>
        <w:t xml:space="preserve"> опасного поведения, своим личным поведением подавать пример честности, беспристрастности и справедливости;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  <w:proofErr w:type="gramEnd"/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по возможности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Руководитель образовательной организации 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 и Саратовской области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</w:rPr>
      </w:pP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Fonts w:ascii="Calibri" w:hAnsi="Calibri"/>
        </w:rPr>
      </w:pPr>
      <w:r>
        <w:rPr>
          <w:rStyle w:val="c2"/>
          <w:b/>
          <w:bCs/>
          <w:color w:val="000000"/>
          <w:sz w:val="28"/>
          <w:szCs w:val="28"/>
        </w:rPr>
        <w:t>III. Этические правила служебного поведения работников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rPr>
          <w:rStyle w:val="c0"/>
        </w:rPr>
      </w:pPr>
      <w:r>
        <w:rPr>
          <w:rStyle w:val="c0"/>
          <w:color w:val="000000"/>
          <w:sz w:val="28"/>
          <w:szCs w:val="28"/>
        </w:rPr>
        <w:t xml:space="preserve">3.1.      В служебном поведении работнику необходимо исходить из конституционных положений о том, что человек, его права и свободы являются высшей </w:t>
      </w:r>
      <w:proofErr w:type="gramStart"/>
      <w:r>
        <w:rPr>
          <w:rStyle w:val="c0"/>
          <w:color w:val="000000"/>
          <w:sz w:val="28"/>
          <w:szCs w:val="28"/>
        </w:rPr>
        <w:t>ценностью</w:t>
      </w:r>
      <w:proofErr w:type="gramEnd"/>
      <w:r>
        <w:rPr>
          <w:rStyle w:val="c0"/>
          <w:color w:val="000000"/>
          <w:sz w:val="28"/>
          <w:szCs w:val="28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 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3.2.      В служебном поведении работник воздерживается </w:t>
      </w:r>
      <w:proofErr w:type="gramStart"/>
      <w:r>
        <w:rPr>
          <w:rStyle w:val="c0"/>
          <w:color w:val="000000"/>
          <w:sz w:val="28"/>
          <w:szCs w:val="28"/>
        </w:rPr>
        <w:t>от</w:t>
      </w:r>
      <w:proofErr w:type="gramEnd"/>
      <w:r>
        <w:rPr>
          <w:rStyle w:val="c0"/>
          <w:color w:val="000000"/>
          <w:sz w:val="28"/>
          <w:szCs w:val="28"/>
        </w:rPr>
        <w:t xml:space="preserve">: 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 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- грубости, проявлений пренебрежительного тона, заносчивости, предвзятых замечаний, предъявления неправомерных, незаслуженных обвинений; </w:t>
      </w:r>
    </w:p>
    <w:p w:rsidR="003A0F8F" w:rsidRDefault="003A0F8F" w:rsidP="003A0F8F">
      <w:pPr>
        <w:pStyle w:val="c9"/>
        <w:shd w:val="clear" w:color="auto" w:fill="FFFFFF"/>
        <w:spacing w:before="0" w:beforeAutospacing="0" w:after="0" w:afterAutospacing="0"/>
        <w:jc w:val="both"/>
        <w:rPr>
          <w:rFonts w:ascii="Calibri" w:hAnsi="Calibri"/>
        </w:rPr>
      </w:pPr>
      <w:r>
        <w:rPr>
          <w:rStyle w:val="c0"/>
          <w:color w:val="000000"/>
          <w:sz w:val="28"/>
          <w:szCs w:val="28"/>
        </w:rPr>
        <w:t>- угроз, оскорбительных выражений или реплик, действий, препятствующих нормальному общению или провоцирующих противоправное поведение;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- принятия пищи, курения во время служебных совещаний, бесед, иного служебного общения с гражданами.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3.3.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Работники должны быть вежливыми, доброжелательными, корректными, </w:t>
      </w:r>
      <w:r>
        <w:rPr>
          <w:rStyle w:val="c0"/>
          <w:color w:val="000000"/>
          <w:sz w:val="28"/>
          <w:szCs w:val="28"/>
        </w:rPr>
        <w:lastRenderedPageBreak/>
        <w:t>внимательными и проявлять терпимость в общении с гражданами и коллегами.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3.4.     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образовательной организации,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3A0F8F" w:rsidRDefault="003A0F8F" w:rsidP="003A0F8F">
      <w:pPr>
        <w:pStyle w:val="a3"/>
        <w:shd w:val="clear" w:color="auto" w:fill="FFFFFF"/>
        <w:spacing w:before="0" w:beforeAutospacing="0" w:after="125" w:afterAutospacing="0" w:line="250" w:lineRule="atLeast"/>
        <w:jc w:val="center"/>
      </w:pPr>
    </w:p>
    <w:p w:rsidR="000D20D3" w:rsidRDefault="000D20D3"/>
    <w:sectPr w:rsidR="000D2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F8F"/>
    <w:rsid w:val="00017F77"/>
    <w:rsid w:val="000D20D3"/>
    <w:rsid w:val="001F30B2"/>
    <w:rsid w:val="00326FAB"/>
    <w:rsid w:val="003A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3A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0F8F"/>
  </w:style>
  <w:style w:type="character" w:customStyle="1" w:styleId="c0">
    <w:name w:val="c0"/>
    <w:basedOn w:val="a0"/>
    <w:rsid w:val="003A0F8F"/>
  </w:style>
  <w:style w:type="table" w:styleId="a4">
    <w:name w:val="Table Grid"/>
    <w:basedOn w:val="a1"/>
    <w:uiPriority w:val="59"/>
    <w:rsid w:val="003A0F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uiPriority w:val="99"/>
    <w:rsid w:val="003A0F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A0F8F"/>
  </w:style>
  <w:style w:type="character" w:customStyle="1" w:styleId="c0">
    <w:name w:val="c0"/>
    <w:basedOn w:val="a0"/>
    <w:rsid w:val="003A0F8F"/>
  </w:style>
  <w:style w:type="table" w:styleId="a4">
    <w:name w:val="Table Grid"/>
    <w:basedOn w:val="a1"/>
    <w:uiPriority w:val="59"/>
    <w:rsid w:val="003A0F8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1541</Words>
  <Characters>8790</Characters>
  <Application>Microsoft Office Word</Application>
  <DocSecurity>0</DocSecurity>
  <Lines>73</Lines>
  <Paragraphs>20</Paragraphs>
  <ScaleCrop>false</ScaleCrop>
  <Company/>
  <LinksUpToDate>false</LinksUpToDate>
  <CharactersWithSpaces>10311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delo</dc:creator>
  <cp:lastModifiedBy>delo</cp:lastModifiedBy>
  <cp:revision>6</cp:revision>
  <dcterms:created xsi:type="dcterms:W3CDTF">2025-08-08T08:51:00Z</dcterms:created>
  <dcterms:modified xsi:type="dcterms:W3CDTF">2025-08-12T12:18:00Z</dcterms:modified>
</cp:coreProperties>
</file>